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86" w:rsidRPr="009708D8" w:rsidRDefault="00B44086" w:rsidP="00B44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8D8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аттестации лаборатории в соответствии с требованиями ПБ 03-372-00 «Правила аттестации и основные требования к лабораториям неразрушающего контроля».</w:t>
      </w:r>
    </w:p>
    <w:p w:rsidR="00C27EB5" w:rsidRDefault="00C27EB5" w:rsidP="00C27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представленные документы должны быть пронумерованы, прошнурованы, завизированы, подписаны (уполномоченным лицом). Опись документов обязательна. </w:t>
      </w:r>
    </w:p>
    <w:p w:rsidR="00B44086" w:rsidRDefault="00B44086" w:rsidP="009708D8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9708D8">
        <w:rPr>
          <w:rFonts w:ascii="Times New Roman" w:hAnsi="Times New Roman"/>
          <w:b/>
          <w:sz w:val="28"/>
          <w:szCs w:val="28"/>
          <w:u w:val="single"/>
        </w:rPr>
        <w:t>Заявка организации</w:t>
      </w:r>
      <w:r w:rsidRPr="009708D8">
        <w:rPr>
          <w:rFonts w:ascii="Times New Roman" w:hAnsi="Times New Roman"/>
          <w:b/>
          <w:sz w:val="24"/>
          <w:szCs w:val="24"/>
        </w:rPr>
        <w:t xml:space="preserve"> </w:t>
      </w:r>
      <w:r w:rsidRPr="009708D8">
        <w:rPr>
          <w:rFonts w:ascii="Times New Roman" w:hAnsi="Times New Roman"/>
          <w:sz w:val="24"/>
          <w:szCs w:val="24"/>
        </w:rPr>
        <w:t>(приложение № 3    ПБ 03-372-00) – подлинник с печатью и подписью руководителя организации</w:t>
      </w:r>
    </w:p>
    <w:p w:rsidR="009708D8" w:rsidRPr="009708D8" w:rsidRDefault="009708D8" w:rsidP="009708D8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B44086" w:rsidRPr="009708D8" w:rsidRDefault="00B44086" w:rsidP="009708D8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  <w:u w:val="single"/>
        </w:rPr>
      </w:pPr>
      <w:r w:rsidRPr="009708D8">
        <w:rPr>
          <w:rFonts w:ascii="Times New Roman" w:hAnsi="Times New Roman"/>
          <w:b/>
          <w:sz w:val="28"/>
          <w:szCs w:val="28"/>
          <w:u w:val="single"/>
        </w:rPr>
        <w:t>Организационные документы:</w:t>
      </w:r>
    </w:p>
    <w:p w:rsidR="00B44086" w:rsidRPr="009708D8" w:rsidRDefault="009708D8" w:rsidP="009708D8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44086" w:rsidRPr="009708D8">
        <w:rPr>
          <w:rFonts w:ascii="Times New Roman" w:hAnsi="Times New Roman"/>
          <w:b/>
          <w:sz w:val="24"/>
          <w:szCs w:val="24"/>
        </w:rPr>
        <w:t>Учредительные документы организации (п.8.1.1.</w:t>
      </w:r>
      <w:proofErr w:type="gramEnd"/>
      <w:r w:rsidR="00B44086" w:rsidRPr="009708D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44086" w:rsidRPr="009708D8">
        <w:rPr>
          <w:rFonts w:ascii="Times New Roman" w:hAnsi="Times New Roman"/>
          <w:b/>
          <w:sz w:val="24"/>
          <w:szCs w:val="24"/>
        </w:rPr>
        <w:t xml:space="preserve">ПБ 03-372-00) </w:t>
      </w:r>
      <w:proofErr w:type="gramEnd"/>
    </w:p>
    <w:p w:rsidR="00B44086" w:rsidRPr="009708D8" w:rsidRDefault="009708D8" w:rsidP="009708D8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9708D8">
        <w:rPr>
          <w:rFonts w:ascii="Times New Roman" w:hAnsi="Times New Roman"/>
          <w:b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 xml:space="preserve"> У</w:t>
      </w:r>
      <w:r w:rsidR="00B44086" w:rsidRPr="009708D8">
        <w:rPr>
          <w:rFonts w:ascii="Times New Roman" w:hAnsi="Times New Roman"/>
          <w:sz w:val="24"/>
          <w:szCs w:val="24"/>
        </w:rPr>
        <w:t xml:space="preserve">став, </w:t>
      </w:r>
      <w:r w:rsidR="004C6C4C">
        <w:rPr>
          <w:rFonts w:ascii="Times New Roman" w:hAnsi="Times New Roman"/>
          <w:sz w:val="24"/>
          <w:szCs w:val="24"/>
        </w:rPr>
        <w:t>изменения к Уставу, решение о назначении руководителя</w:t>
      </w:r>
    </w:p>
    <w:p w:rsidR="00B44086" w:rsidRPr="009708D8" w:rsidRDefault="009708D8" w:rsidP="009708D8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9708D8">
        <w:rPr>
          <w:rFonts w:ascii="Times New Roman" w:hAnsi="Times New Roman"/>
          <w:b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 xml:space="preserve"> С</w:t>
      </w:r>
      <w:r w:rsidR="00B44086" w:rsidRPr="009708D8">
        <w:rPr>
          <w:rFonts w:ascii="Times New Roman" w:hAnsi="Times New Roman"/>
          <w:sz w:val="24"/>
          <w:szCs w:val="24"/>
        </w:rPr>
        <w:t xml:space="preserve">видетельство о </w:t>
      </w:r>
      <w:proofErr w:type="spellStart"/>
      <w:r w:rsidR="00B44086" w:rsidRPr="009708D8">
        <w:rPr>
          <w:rFonts w:ascii="Times New Roman" w:hAnsi="Times New Roman"/>
          <w:sz w:val="24"/>
          <w:szCs w:val="24"/>
        </w:rPr>
        <w:t>гос</w:t>
      </w:r>
      <w:proofErr w:type="gramStart"/>
      <w:r w:rsidR="00B44086" w:rsidRPr="009708D8">
        <w:rPr>
          <w:rFonts w:ascii="Times New Roman" w:hAnsi="Times New Roman"/>
          <w:sz w:val="24"/>
          <w:szCs w:val="24"/>
        </w:rPr>
        <w:t>.р</w:t>
      </w:r>
      <w:proofErr w:type="gramEnd"/>
      <w:r w:rsidR="00B44086" w:rsidRPr="009708D8">
        <w:rPr>
          <w:rFonts w:ascii="Times New Roman" w:hAnsi="Times New Roman"/>
          <w:sz w:val="24"/>
          <w:szCs w:val="24"/>
        </w:rPr>
        <w:t>егистрации</w:t>
      </w:r>
      <w:proofErr w:type="spellEnd"/>
      <w:r w:rsidR="00B44086" w:rsidRPr="009708D8">
        <w:rPr>
          <w:rFonts w:ascii="Times New Roman" w:hAnsi="Times New Roman"/>
          <w:sz w:val="24"/>
          <w:szCs w:val="24"/>
        </w:rPr>
        <w:t>,</w:t>
      </w:r>
    </w:p>
    <w:p w:rsidR="00B44086" w:rsidRPr="009708D8" w:rsidRDefault="009708D8" w:rsidP="009708D8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9708D8">
        <w:rPr>
          <w:rFonts w:ascii="Times New Roman" w:hAnsi="Times New Roman"/>
          <w:b/>
          <w:sz w:val="24"/>
          <w:szCs w:val="24"/>
        </w:rPr>
        <w:t>2.1.3.</w:t>
      </w:r>
      <w:r>
        <w:rPr>
          <w:rFonts w:ascii="Times New Roman" w:hAnsi="Times New Roman"/>
          <w:sz w:val="24"/>
          <w:szCs w:val="24"/>
        </w:rPr>
        <w:t xml:space="preserve"> С</w:t>
      </w:r>
      <w:r w:rsidR="00B44086" w:rsidRPr="009708D8">
        <w:rPr>
          <w:rFonts w:ascii="Times New Roman" w:hAnsi="Times New Roman"/>
          <w:sz w:val="24"/>
          <w:szCs w:val="24"/>
        </w:rPr>
        <w:t>видетельство о постановке на налоговый учет,</w:t>
      </w:r>
    </w:p>
    <w:p w:rsidR="00B44086" w:rsidRPr="009708D8" w:rsidRDefault="009708D8" w:rsidP="004C6C4C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9708D8">
        <w:rPr>
          <w:rFonts w:ascii="Times New Roman" w:hAnsi="Times New Roman"/>
          <w:b/>
          <w:sz w:val="24"/>
          <w:szCs w:val="24"/>
        </w:rPr>
        <w:t>2.1.4</w:t>
      </w:r>
      <w:r>
        <w:rPr>
          <w:rFonts w:ascii="Times New Roman" w:hAnsi="Times New Roman"/>
          <w:sz w:val="24"/>
          <w:szCs w:val="24"/>
        </w:rPr>
        <w:t>. П</w:t>
      </w:r>
      <w:r w:rsidR="00B44086" w:rsidRPr="009708D8">
        <w:rPr>
          <w:rFonts w:ascii="Times New Roman" w:hAnsi="Times New Roman"/>
          <w:sz w:val="24"/>
          <w:szCs w:val="24"/>
        </w:rPr>
        <w:t>исьмо с присвоением кодов статистики</w:t>
      </w:r>
    </w:p>
    <w:p w:rsidR="00B44086" w:rsidRPr="009708D8" w:rsidRDefault="00B44086" w:rsidP="004C6C4C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9708D8">
        <w:rPr>
          <w:rFonts w:ascii="Times New Roman" w:hAnsi="Times New Roman"/>
          <w:b/>
          <w:sz w:val="24"/>
          <w:szCs w:val="24"/>
        </w:rPr>
        <w:t>Выписка из ЕГРЮЛ</w:t>
      </w:r>
    </w:p>
    <w:p w:rsidR="00B44086" w:rsidRPr="009708D8" w:rsidRDefault="00B44086" w:rsidP="004C6C4C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9708D8">
        <w:rPr>
          <w:rFonts w:ascii="Times New Roman" w:hAnsi="Times New Roman"/>
          <w:b/>
          <w:sz w:val="24"/>
          <w:szCs w:val="24"/>
        </w:rPr>
        <w:t>Приказ о  создании ЛНК и назначении ответственных лиц</w:t>
      </w:r>
    </w:p>
    <w:p w:rsidR="00B44086" w:rsidRPr="009708D8" w:rsidRDefault="00B44086" w:rsidP="004C6C4C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708D8">
        <w:rPr>
          <w:rFonts w:ascii="Times New Roman" w:hAnsi="Times New Roman"/>
          <w:b/>
          <w:sz w:val="24"/>
          <w:szCs w:val="24"/>
        </w:rPr>
        <w:t>Положение о лаборатории (п.8.1.1.</w:t>
      </w:r>
      <w:proofErr w:type="gramEnd"/>
      <w:r w:rsidRPr="009708D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708D8">
        <w:rPr>
          <w:rFonts w:ascii="Times New Roman" w:hAnsi="Times New Roman"/>
          <w:b/>
          <w:sz w:val="24"/>
          <w:szCs w:val="24"/>
        </w:rPr>
        <w:t>ПБ 03-372-00)</w:t>
      </w:r>
      <w:proofErr w:type="gramEnd"/>
    </w:p>
    <w:p w:rsidR="00B44086" w:rsidRPr="009708D8" w:rsidRDefault="00B44086" w:rsidP="004C6C4C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9708D8">
        <w:rPr>
          <w:rFonts w:ascii="Times New Roman" w:hAnsi="Times New Roman"/>
          <w:b/>
          <w:sz w:val="24"/>
          <w:szCs w:val="24"/>
        </w:rPr>
        <w:t>Паспорт лаборатории (п.8.1.1., Приложение № 2 ПБ 03-372-00)</w:t>
      </w:r>
    </w:p>
    <w:p w:rsidR="0068165B" w:rsidRPr="0068165B" w:rsidRDefault="009A0D87" w:rsidP="0068165B">
      <w:pPr>
        <w:pStyle w:val="a3"/>
        <w:numPr>
          <w:ilvl w:val="2"/>
          <w:numId w:val="7"/>
        </w:numPr>
        <w:shd w:val="clear" w:color="auto" w:fill="FFFFFF"/>
        <w:spacing w:before="375" w:after="225"/>
        <w:ind w:left="709" w:firstLine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8165B">
        <w:rPr>
          <w:rFonts w:ascii="Times New Roman" w:hAnsi="Times New Roman"/>
          <w:sz w:val="24"/>
          <w:szCs w:val="24"/>
        </w:rPr>
        <w:t>Копии квалификационных документов специалистов НК (п.8.1.4., раздел 7 ПБ 03-372-00)</w:t>
      </w:r>
      <w:r w:rsidR="004C6C4C" w:rsidRPr="0068165B">
        <w:rPr>
          <w:rFonts w:ascii="Times New Roman" w:hAnsi="Times New Roman"/>
          <w:sz w:val="24"/>
          <w:szCs w:val="24"/>
        </w:rPr>
        <w:t>,</w:t>
      </w:r>
    </w:p>
    <w:p w:rsidR="004C6C4C" w:rsidRPr="0068165B" w:rsidRDefault="004C6C4C" w:rsidP="0068165B">
      <w:pPr>
        <w:pStyle w:val="a3"/>
        <w:numPr>
          <w:ilvl w:val="2"/>
          <w:numId w:val="7"/>
        </w:numPr>
        <w:shd w:val="clear" w:color="auto" w:fill="FFFFFF"/>
        <w:spacing w:before="375" w:after="225"/>
        <w:ind w:left="709" w:firstLine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8165B">
        <w:rPr>
          <w:rFonts w:ascii="Times New Roman" w:hAnsi="Times New Roman"/>
          <w:sz w:val="24"/>
          <w:szCs w:val="24"/>
        </w:rPr>
        <w:t xml:space="preserve">Копию Протокола о сдаче экзаменов на знание правил ПБ для руководителя ЛНК (и лиц его замещающих - при необходимости) в объеме требований, предъявляемых к руководителям и специалистам (А1, Б), (п.10 ФНП </w:t>
      </w:r>
      <w:r w:rsidRPr="0068165B">
        <w:rPr>
          <w:rFonts w:ascii="Times New Roman" w:hAnsi="Times New Roman"/>
          <w:spacing w:val="2"/>
          <w:sz w:val="24"/>
          <w:szCs w:val="24"/>
        </w:rPr>
        <w:t>"Основные требования к проведению неразрушающего контроля технических устройств, зданий и сооружений на опасных производственных объектах", утв</w:t>
      </w:r>
      <w:proofErr w:type="gramStart"/>
      <w:r w:rsidRPr="0068165B">
        <w:rPr>
          <w:rFonts w:ascii="Times New Roman" w:hAnsi="Times New Roman"/>
          <w:spacing w:val="2"/>
          <w:sz w:val="24"/>
          <w:szCs w:val="24"/>
        </w:rPr>
        <w:t>.п</w:t>
      </w:r>
      <w:proofErr w:type="gramEnd"/>
      <w:r w:rsidRPr="0068165B">
        <w:rPr>
          <w:rFonts w:ascii="Times New Roman" w:hAnsi="Times New Roman"/>
          <w:spacing w:val="2"/>
          <w:sz w:val="24"/>
          <w:szCs w:val="24"/>
        </w:rPr>
        <w:t>риказом №490 от 21.11.2016)</w:t>
      </w:r>
    </w:p>
    <w:p w:rsidR="009A0D87" w:rsidRPr="009708D8" w:rsidRDefault="009708D8" w:rsidP="009708D8">
      <w:pPr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8D8">
        <w:rPr>
          <w:rFonts w:ascii="Times New Roman" w:hAnsi="Times New Roman" w:cs="Times New Roman"/>
          <w:b/>
          <w:sz w:val="24"/>
          <w:szCs w:val="24"/>
        </w:rPr>
        <w:t>2.5.2.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D87" w:rsidRPr="009708D8">
        <w:rPr>
          <w:rFonts w:ascii="Times New Roman" w:hAnsi="Times New Roman" w:cs="Times New Roman"/>
          <w:sz w:val="24"/>
          <w:szCs w:val="24"/>
        </w:rPr>
        <w:t>Свидетельств</w:t>
      </w:r>
      <w:r w:rsidR="004C6C4C">
        <w:rPr>
          <w:rFonts w:ascii="Times New Roman" w:hAnsi="Times New Roman" w:cs="Times New Roman"/>
          <w:sz w:val="24"/>
          <w:szCs w:val="24"/>
        </w:rPr>
        <w:t>а</w:t>
      </w:r>
      <w:r w:rsidR="009A0D87" w:rsidRPr="009708D8">
        <w:rPr>
          <w:rFonts w:ascii="Times New Roman" w:hAnsi="Times New Roman" w:cs="Times New Roman"/>
          <w:sz w:val="24"/>
          <w:szCs w:val="24"/>
        </w:rPr>
        <w:t xml:space="preserve"> о метрологической  поверке (калибровке, аттестации) средств измерений</w:t>
      </w:r>
    </w:p>
    <w:p w:rsidR="009A0D87" w:rsidRPr="009708D8" w:rsidRDefault="009708D8" w:rsidP="009708D8">
      <w:pPr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08D8">
        <w:rPr>
          <w:rFonts w:ascii="Times New Roman" w:hAnsi="Times New Roman" w:cs="Times New Roman"/>
          <w:b/>
          <w:sz w:val="24"/>
          <w:szCs w:val="24"/>
        </w:rPr>
        <w:t>2.5.3.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D87" w:rsidRPr="009708D8">
        <w:rPr>
          <w:rFonts w:ascii="Times New Roman" w:hAnsi="Times New Roman" w:cs="Times New Roman"/>
          <w:sz w:val="24"/>
          <w:szCs w:val="24"/>
        </w:rPr>
        <w:t xml:space="preserve">Выписка из баланса организации, подтверждающая постановку средств НК </w:t>
      </w:r>
    </w:p>
    <w:p w:rsidR="009A0D87" w:rsidRPr="009708D8" w:rsidRDefault="009708D8" w:rsidP="009708D8">
      <w:pPr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8D8">
        <w:rPr>
          <w:rFonts w:ascii="Times New Roman" w:hAnsi="Times New Roman" w:cs="Times New Roman"/>
          <w:b/>
          <w:sz w:val="24"/>
          <w:szCs w:val="24"/>
        </w:rPr>
        <w:t>2.5.4.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D87" w:rsidRPr="009708D8">
        <w:rPr>
          <w:rFonts w:ascii="Times New Roman" w:hAnsi="Times New Roman" w:cs="Times New Roman"/>
          <w:sz w:val="24"/>
          <w:szCs w:val="24"/>
        </w:rPr>
        <w:t>Договоры аренды средств НК (если имеется)</w:t>
      </w:r>
    </w:p>
    <w:p w:rsidR="009A0D87" w:rsidRPr="009708D8" w:rsidRDefault="009708D8" w:rsidP="009708D8">
      <w:pPr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8D8">
        <w:rPr>
          <w:rFonts w:ascii="Times New Roman" w:hAnsi="Times New Roman" w:cs="Times New Roman"/>
          <w:b/>
          <w:sz w:val="24"/>
          <w:szCs w:val="24"/>
        </w:rPr>
        <w:t>2.5.5.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D87" w:rsidRPr="009708D8">
        <w:rPr>
          <w:rFonts w:ascii="Times New Roman" w:hAnsi="Times New Roman" w:cs="Times New Roman"/>
          <w:sz w:val="24"/>
          <w:szCs w:val="24"/>
        </w:rPr>
        <w:t>Документы на пользование помещением лаборатории (свидетельство о собственности/договор аренды)</w:t>
      </w:r>
    </w:p>
    <w:p w:rsidR="009A0D87" w:rsidRPr="009708D8" w:rsidRDefault="009708D8" w:rsidP="009708D8">
      <w:pPr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8D8">
        <w:rPr>
          <w:rFonts w:ascii="Times New Roman" w:hAnsi="Times New Roman" w:cs="Times New Roman"/>
          <w:b/>
          <w:sz w:val="24"/>
          <w:szCs w:val="24"/>
        </w:rPr>
        <w:t>2.5.6.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D87" w:rsidRPr="009708D8">
        <w:rPr>
          <w:rFonts w:ascii="Times New Roman" w:hAnsi="Times New Roman" w:cs="Times New Roman"/>
          <w:sz w:val="24"/>
          <w:szCs w:val="24"/>
        </w:rPr>
        <w:t>Список НТД, которой располагает лаборатория, в соответствии с заявленной областью аттестации (</w:t>
      </w:r>
      <w:r w:rsidR="0068165B">
        <w:rPr>
          <w:rFonts w:ascii="Times New Roman" w:hAnsi="Times New Roman" w:cs="Times New Roman"/>
          <w:sz w:val="24"/>
          <w:szCs w:val="24"/>
        </w:rPr>
        <w:t xml:space="preserve">ФНП, </w:t>
      </w:r>
      <w:r w:rsidR="009A0D87" w:rsidRPr="009708D8">
        <w:rPr>
          <w:rFonts w:ascii="Times New Roman" w:hAnsi="Times New Roman" w:cs="Times New Roman"/>
          <w:sz w:val="24"/>
          <w:szCs w:val="24"/>
        </w:rPr>
        <w:t xml:space="preserve">РД, ПБ, </w:t>
      </w:r>
      <w:proofErr w:type="spellStart"/>
      <w:r w:rsidR="009A0D87" w:rsidRPr="009708D8">
        <w:rPr>
          <w:rFonts w:ascii="Times New Roman" w:hAnsi="Times New Roman" w:cs="Times New Roman"/>
          <w:sz w:val="24"/>
          <w:szCs w:val="24"/>
        </w:rPr>
        <w:t>ОСТы</w:t>
      </w:r>
      <w:proofErr w:type="spellEnd"/>
      <w:r w:rsidR="009A0D87" w:rsidRPr="00970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0D87" w:rsidRPr="009708D8">
        <w:rPr>
          <w:rFonts w:ascii="Times New Roman" w:hAnsi="Times New Roman" w:cs="Times New Roman"/>
          <w:sz w:val="24"/>
          <w:szCs w:val="24"/>
        </w:rPr>
        <w:t>ГОСТы</w:t>
      </w:r>
      <w:proofErr w:type="spellEnd"/>
      <w:r w:rsidR="009A0D87" w:rsidRPr="009708D8">
        <w:rPr>
          <w:rFonts w:ascii="Times New Roman" w:hAnsi="Times New Roman" w:cs="Times New Roman"/>
          <w:sz w:val="24"/>
          <w:szCs w:val="24"/>
        </w:rPr>
        <w:t>, методики и т.д.)</w:t>
      </w:r>
    </w:p>
    <w:p w:rsidR="009A0D87" w:rsidRDefault="009708D8" w:rsidP="009708D8">
      <w:pPr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8D8">
        <w:rPr>
          <w:rFonts w:ascii="Times New Roman" w:hAnsi="Times New Roman" w:cs="Times New Roman"/>
          <w:b/>
          <w:sz w:val="24"/>
          <w:szCs w:val="24"/>
        </w:rPr>
        <w:t>2.5.7.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D87" w:rsidRPr="009708D8">
        <w:rPr>
          <w:rFonts w:ascii="Times New Roman" w:hAnsi="Times New Roman" w:cs="Times New Roman"/>
          <w:sz w:val="24"/>
          <w:szCs w:val="24"/>
        </w:rPr>
        <w:t>Технологические инструкции, технологические карты и иные документы, регламентирующие порядок проведения контроля конкретных объектов</w:t>
      </w:r>
    </w:p>
    <w:p w:rsidR="004C6C4C" w:rsidRDefault="004C6C4C" w:rsidP="009708D8">
      <w:pPr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6C4C" w:rsidRPr="009708D8" w:rsidRDefault="004C6C4C" w:rsidP="009708D8">
      <w:pPr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0D87" w:rsidRPr="009708D8" w:rsidRDefault="008E73FC" w:rsidP="009708D8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08D8">
        <w:rPr>
          <w:rFonts w:ascii="Times New Roman" w:hAnsi="Times New Roman"/>
          <w:b/>
          <w:sz w:val="28"/>
          <w:szCs w:val="28"/>
          <w:u w:val="single"/>
        </w:rPr>
        <w:lastRenderedPageBreak/>
        <w:t>Организационно-методические документы:</w:t>
      </w:r>
    </w:p>
    <w:p w:rsidR="00B44086" w:rsidRPr="009708D8" w:rsidRDefault="00B44086" w:rsidP="009708D8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9708D8">
        <w:rPr>
          <w:rFonts w:ascii="Times New Roman" w:hAnsi="Times New Roman"/>
          <w:b/>
          <w:sz w:val="24"/>
          <w:szCs w:val="24"/>
        </w:rPr>
        <w:t>Руководство по качеству (Раздел 5 ПБ 03-372-00)</w:t>
      </w:r>
    </w:p>
    <w:p w:rsidR="008E73FC" w:rsidRPr="009708D8" w:rsidRDefault="008E73FC" w:rsidP="009708D8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9708D8">
        <w:rPr>
          <w:rFonts w:ascii="Times New Roman" w:hAnsi="Times New Roman"/>
          <w:sz w:val="24"/>
          <w:szCs w:val="24"/>
        </w:rPr>
        <w:t>График поверки средств НК</w:t>
      </w:r>
    </w:p>
    <w:p w:rsidR="008E73FC" w:rsidRPr="009708D8" w:rsidRDefault="008E73FC" w:rsidP="009708D8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9708D8">
        <w:rPr>
          <w:rFonts w:ascii="Times New Roman" w:hAnsi="Times New Roman"/>
          <w:sz w:val="24"/>
          <w:szCs w:val="24"/>
        </w:rPr>
        <w:t>График аттестации специалистов ЛНК</w:t>
      </w:r>
    </w:p>
    <w:p w:rsidR="008E73FC" w:rsidRPr="009708D8" w:rsidRDefault="008E73FC" w:rsidP="009708D8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9708D8">
        <w:rPr>
          <w:rFonts w:ascii="Times New Roman" w:hAnsi="Times New Roman"/>
          <w:sz w:val="24"/>
          <w:szCs w:val="24"/>
        </w:rPr>
        <w:t>Свидетельство об аттестации лаборатории, выданное ранее (при повторной аттестации)</w:t>
      </w:r>
    </w:p>
    <w:p w:rsidR="008E73FC" w:rsidRPr="009708D8" w:rsidRDefault="008E73FC" w:rsidP="009708D8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9708D8">
        <w:rPr>
          <w:rFonts w:ascii="Times New Roman" w:hAnsi="Times New Roman"/>
          <w:sz w:val="24"/>
          <w:szCs w:val="24"/>
        </w:rPr>
        <w:t>Должностные инструкции для сотрудников лаборатории по всем видам контроля</w:t>
      </w:r>
    </w:p>
    <w:p w:rsidR="008E73FC" w:rsidRPr="009708D8" w:rsidRDefault="008E73FC" w:rsidP="009708D8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9708D8">
        <w:rPr>
          <w:rFonts w:ascii="Times New Roman" w:hAnsi="Times New Roman"/>
          <w:sz w:val="24"/>
          <w:szCs w:val="24"/>
        </w:rPr>
        <w:t>Инструкции по технике безопасности, охране труда для сотрудников лаборатории</w:t>
      </w:r>
    </w:p>
    <w:p w:rsidR="00500BB2" w:rsidRPr="009708D8" w:rsidRDefault="008E73FC" w:rsidP="009708D8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9708D8">
        <w:rPr>
          <w:rFonts w:ascii="Times New Roman" w:hAnsi="Times New Roman"/>
          <w:sz w:val="24"/>
          <w:szCs w:val="24"/>
        </w:rPr>
        <w:t>Инструкции по порядку ведения архива</w:t>
      </w:r>
    </w:p>
    <w:p w:rsidR="0068165B" w:rsidRPr="0068165B" w:rsidRDefault="0068165B" w:rsidP="0068165B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65B">
        <w:rPr>
          <w:rFonts w:ascii="Times New Roman" w:hAnsi="Times New Roman"/>
          <w:b/>
          <w:sz w:val="24"/>
          <w:szCs w:val="24"/>
        </w:rPr>
        <w:t xml:space="preserve">Дополнительно </w:t>
      </w:r>
      <w:r w:rsidR="00500BB2" w:rsidRPr="0068165B">
        <w:rPr>
          <w:rFonts w:ascii="Times New Roman" w:hAnsi="Times New Roman"/>
          <w:b/>
          <w:sz w:val="24"/>
          <w:szCs w:val="24"/>
        </w:rPr>
        <w:t>для лабораторий, проводящих радиационный и гамма-контроль)</w:t>
      </w:r>
      <w:r w:rsidRPr="0068165B">
        <w:rPr>
          <w:rFonts w:ascii="Times New Roman" w:hAnsi="Times New Roman"/>
          <w:sz w:val="24"/>
          <w:szCs w:val="24"/>
        </w:rPr>
        <w:t xml:space="preserve"> ПБ 03-372-00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68165B" w:rsidRDefault="0068165B" w:rsidP="0068165B">
      <w:pPr>
        <w:pStyle w:val="a3"/>
        <w:spacing w:before="24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8165B">
        <w:rPr>
          <w:rFonts w:ascii="Times New Roman" w:hAnsi="Times New Roman"/>
          <w:sz w:val="24"/>
          <w:szCs w:val="24"/>
        </w:rPr>
        <w:t>Радиационно-гигиенический паспорт</w:t>
      </w:r>
      <w:r>
        <w:rPr>
          <w:rFonts w:ascii="Times New Roman" w:hAnsi="Times New Roman"/>
          <w:sz w:val="24"/>
          <w:szCs w:val="24"/>
        </w:rPr>
        <w:t>,</w:t>
      </w:r>
    </w:p>
    <w:p w:rsidR="0068165B" w:rsidRDefault="0068165B" w:rsidP="0068165B">
      <w:pPr>
        <w:pStyle w:val="a3"/>
        <w:spacing w:before="24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65B">
        <w:rPr>
          <w:rFonts w:ascii="Times New Roman" w:hAnsi="Times New Roman"/>
          <w:sz w:val="24"/>
          <w:szCs w:val="24"/>
        </w:rPr>
        <w:t>Санитарно-эпидемиологическое заключение</w:t>
      </w:r>
      <w:r>
        <w:rPr>
          <w:rFonts w:ascii="Times New Roman" w:hAnsi="Times New Roman"/>
          <w:sz w:val="24"/>
          <w:szCs w:val="24"/>
        </w:rPr>
        <w:t>,</w:t>
      </w:r>
    </w:p>
    <w:p w:rsidR="0068165B" w:rsidRPr="0068165B" w:rsidRDefault="0068165B" w:rsidP="0068165B">
      <w:pPr>
        <w:pStyle w:val="a3"/>
        <w:spacing w:before="24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65B">
        <w:rPr>
          <w:rFonts w:ascii="Times New Roman" w:hAnsi="Times New Roman"/>
          <w:sz w:val="24"/>
          <w:szCs w:val="24"/>
        </w:rPr>
        <w:t xml:space="preserve">Лицензия </w:t>
      </w:r>
      <w:r w:rsidRPr="0068165B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деятельности в области использования источников ионизирующего излучения</w:t>
      </w:r>
      <w:r>
        <w:rPr>
          <w:rFonts w:ascii="Times New Roman" w:hAnsi="Times New Roman"/>
          <w:sz w:val="24"/>
          <w:szCs w:val="24"/>
        </w:rPr>
        <w:t>.</w:t>
      </w:r>
    </w:p>
    <w:p w:rsidR="0068165B" w:rsidRDefault="0068165B" w:rsidP="0068165B">
      <w:pPr>
        <w:pStyle w:val="a3"/>
        <w:spacing w:before="24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08D8">
        <w:rPr>
          <w:rFonts w:ascii="Times New Roman" w:hAnsi="Times New Roman"/>
          <w:sz w:val="24"/>
          <w:szCs w:val="24"/>
        </w:rPr>
        <w:t xml:space="preserve">Положение о работе лица, ответственного за радиационную безопасность </w:t>
      </w:r>
    </w:p>
    <w:p w:rsidR="0068165B" w:rsidRPr="009708D8" w:rsidRDefault="0068165B" w:rsidP="0068165B">
      <w:pPr>
        <w:pStyle w:val="a3"/>
        <w:spacing w:before="24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08D8">
        <w:rPr>
          <w:rFonts w:ascii="Times New Roman" w:hAnsi="Times New Roman"/>
          <w:sz w:val="24"/>
          <w:szCs w:val="24"/>
        </w:rPr>
        <w:t xml:space="preserve">Инструкция по радиационной безопасности для работников лаборатории </w:t>
      </w:r>
    </w:p>
    <w:p w:rsidR="009708D8" w:rsidRPr="009708D8" w:rsidRDefault="009708D8" w:rsidP="009708D8">
      <w:pPr>
        <w:pStyle w:val="a3"/>
        <w:spacing w:before="240"/>
        <w:ind w:left="1080"/>
        <w:jc w:val="both"/>
        <w:rPr>
          <w:rFonts w:ascii="Times New Roman" w:hAnsi="Times New Roman"/>
          <w:sz w:val="24"/>
          <w:szCs w:val="24"/>
        </w:rPr>
      </w:pPr>
    </w:p>
    <w:p w:rsidR="008E73FC" w:rsidRPr="009708D8" w:rsidRDefault="00500BB2" w:rsidP="009708D8">
      <w:pPr>
        <w:pStyle w:val="a3"/>
        <w:numPr>
          <w:ilvl w:val="0"/>
          <w:numId w:val="7"/>
        </w:numPr>
        <w:spacing w:before="240"/>
        <w:rPr>
          <w:rFonts w:ascii="Times New Roman" w:hAnsi="Times New Roman"/>
          <w:b/>
          <w:sz w:val="28"/>
          <w:szCs w:val="28"/>
          <w:u w:val="single"/>
        </w:rPr>
      </w:pPr>
      <w:r w:rsidRPr="009708D8">
        <w:rPr>
          <w:rFonts w:ascii="Times New Roman" w:hAnsi="Times New Roman"/>
          <w:b/>
          <w:sz w:val="28"/>
          <w:szCs w:val="28"/>
          <w:u w:val="single"/>
        </w:rPr>
        <w:t>Документы для оценки фактического соответствия представленных ЛНК данных</w:t>
      </w:r>
      <w:r w:rsidR="00942B05">
        <w:rPr>
          <w:rFonts w:ascii="Times New Roman" w:hAnsi="Times New Roman"/>
          <w:b/>
          <w:sz w:val="28"/>
          <w:szCs w:val="28"/>
          <w:u w:val="single"/>
        </w:rPr>
        <w:t xml:space="preserve"> (оценка на месте):</w:t>
      </w:r>
    </w:p>
    <w:p w:rsidR="00500BB2" w:rsidRPr="009708D8" w:rsidRDefault="00500BB2" w:rsidP="009708D8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9708D8">
        <w:rPr>
          <w:rFonts w:ascii="Times New Roman" w:hAnsi="Times New Roman"/>
          <w:sz w:val="24"/>
          <w:szCs w:val="24"/>
        </w:rPr>
        <w:t>Регистрационные документы на средства НК (инвентарные карточки) – должны быть в наличии при проверке не месте</w:t>
      </w:r>
    </w:p>
    <w:p w:rsidR="00500BB2" w:rsidRPr="009708D8" w:rsidRDefault="00500BB2" w:rsidP="009708D8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9708D8">
        <w:rPr>
          <w:rFonts w:ascii="Times New Roman" w:hAnsi="Times New Roman"/>
          <w:sz w:val="24"/>
          <w:szCs w:val="24"/>
        </w:rPr>
        <w:t>Эксплуатационные документы на средства НК, которые входит в комплект поставки средств (паспорт, руководство по эксплуатации, документы по техническому обслуживанию, ремонту и т.д.) – должны быть в наличии при проверке на месте</w:t>
      </w:r>
    </w:p>
    <w:p w:rsidR="00500BB2" w:rsidRPr="009708D8" w:rsidRDefault="00500BB2" w:rsidP="009708D8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9708D8">
        <w:rPr>
          <w:rFonts w:ascii="Times New Roman" w:hAnsi="Times New Roman"/>
          <w:sz w:val="24"/>
          <w:szCs w:val="24"/>
        </w:rPr>
        <w:t>Журналы регистрации результатов контроля по каждому заявленному методу аттестации – должны быть в наличии при проверке на месте</w:t>
      </w:r>
    </w:p>
    <w:p w:rsidR="00942B05" w:rsidRDefault="00500BB2" w:rsidP="00942B05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9708D8">
        <w:rPr>
          <w:rFonts w:ascii="Times New Roman" w:hAnsi="Times New Roman"/>
          <w:sz w:val="24"/>
          <w:szCs w:val="24"/>
        </w:rPr>
        <w:t>Журнал регистрации архива</w:t>
      </w:r>
      <w:r w:rsidR="00942B05" w:rsidRPr="009708D8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42B05">
        <w:rPr>
          <w:rFonts w:ascii="Times New Roman" w:hAnsi="Times New Roman"/>
          <w:sz w:val="24"/>
          <w:szCs w:val="24"/>
        </w:rPr>
        <w:t>до</w:t>
      </w:r>
      <w:proofErr w:type="gramEnd"/>
      <w:r w:rsidR="00942B05">
        <w:rPr>
          <w:rFonts w:ascii="Times New Roman" w:hAnsi="Times New Roman"/>
          <w:sz w:val="24"/>
          <w:szCs w:val="24"/>
        </w:rPr>
        <w:t>лжен</w:t>
      </w:r>
      <w:r w:rsidR="00942B05" w:rsidRPr="009708D8">
        <w:rPr>
          <w:rFonts w:ascii="Times New Roman" w:hAnsi="Times New Roman"/>
          <w:sz w:val="24"/>
          <w:szCs w:val="24"/>
        </w:rPr>
        <w:t xml:space="preserve"> быть в наличии при проверке на месте</w:t>
      </w:r>
      <w:r w:rsidR="00942B05">
        <w:rPr>
          <w:rFonts w:ascii="Times New Roman" w:hAnsi="Times New Roman"/>
          <w:sz w:val="24"/>
          <w:szCs w:val="24"/>
        </w:rPr>
        <w:t>.</w:t>
      </w:r>
    </w:p>
    <w:p w:rsidR="009708D8" w:rsidRPr="00553B73" w:rsidRDefault="0068165B" w:rsidP="009708D8">
      <w:pPr>
        <w:pStyle w:val="a3"/>
        <w:numPr>
          <w:ilvl w:val="1"/>
          <w:numId w:val="7"/>
        </w:numPr>
        <w:shd w:val="clear" w:color="auto" w:fill="FFFFFF"/>
        <w:spacing w:before="240" w:after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3B73">
        <w:rPr>
          <w:rFonts w:ascii="Times New Roman" w:hAnsi="Times New Roman"/>
          <w:sz w:val="24"/>
          <w:szCs w:val="24"/>
        </w:rPr>
        <w:t xml:space="preserve">Отчетная документация </w:t>
      </w:r>
      <w:r w:rsidR="00553B73" w:rsidRPr="00553B73">
        <w:rPr>
          <w:rFonts w:ascii="Times New Roman" w:hAnsi="Times New Roman"/>
          <w:sz w:val="24"/>
          <w:szCs w:val="24"/>
        </w:rPr>
        <w:t xml:space="preserve">(журналы) </w:t>
      </w:r>
      <w:r w:rsidRPr="00553B73">
        <w:rPr>
          <w:rFonts w:ascii="Times New Roman" w:hAnsi="Times New Roman"/>
          <w:sz w:val="24"/>
          <w:szCs w:val="24"/>
        </w:rPr>
        <w:t xml:space="preserve">по входному контролю </w:t>
      </w:r>
      <w:r w:rsidR="00553B73" w:rsidRPr="00553B73">
        <w:rPr>
          <w:rFonts w:ascii="Times New Roman" w:hAnsi="Times New Roman"/>
          <w:sz w:val="24"/>
          <w:szCs w:val="24"/>
        </w:rPr>
        <w:t xml:space="preserve">расходных материалов для НК </w:t>
      </w:r>
      <w:r w:rsidRPr="00553B7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(порошки, суспензии, </w:t>
      </w:r>
      <w:proofErr w:type="spellStart"/>
      <w:r w:rsidRPr="00553B7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пенетранты</w:t>
      </w:r>
      <w:proofErr w:type="spellEnd"/>
      <w:r w:rsidRPr="00553B7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радиографические пленки, химические реактивы</w:t>
      </w:r>
      <w:r w:rsidR="00553B73" w:rsidRPr="00553B7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 т.д.</w:t>
      </w:r>
      <w:r w:rsidRPr="00553B7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="00553B73" w:rsidRPr="00553B7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553B73" w:rsidRPr="00553B73">
        <w:rPr>
          <w:rFonts w:ascii="Times New Roman" w:hAnsi="Times New Roman"/>
          <w:sz w:val="24"/>
          <w:szCs w:val="24"/>
        </w:rPr>
        <w:t xml:space="preserve">(п.10 ФНП </w:t>
      </w:r>
      <w:r w:rsidR="00553B73" w:rsidRPr="00553B73">
        <w:rPr>
          <w:rFonts w:ascii="Times New Roman" w:hAnsi="Times New Roman"/>
          <w:spacing w:val="2"/>
          <w:sz w:val="24"/>
          <w:szCs w:val="24"/>
        </w:rPr>
        <w:t>"Основные требования к проведению неразрушающего контроля технических устройств, зданий и сооружений на опасных производственных объектах", утв.приказом №490 от 21.11.2016).</w:t>
      </w:r>
    </w:p>
    <w:p w:rsidR="006935F7" w:rsidRPr="002B19FD" w:rsidRDefault="006935F7" w:rsidP="002B19FD">
      <w:pPr>
        <w:rPr>
          <w:rFonts w:ascii="Times New Roman" w:hAnsi="Times New Roman" w:cs="Times New Roman"/>
          <w:sz w:val="24"/>
          <w:szCs w:val="24"/>
        </w:rPr>
      </w:pPr>
    </w:p>
    <w:sectPr w:rsidR="006935F7" w:rsidRPr="002B19FD" w:rsidSect="0069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04A"/>
    <w:multiLevelType w:val="hybridMultilevel"/>
    <w:tmpl w:val="A7FC232E"/>
    <w:lvl w:ilvl="0" w:tplc="143484AE">
      <w:start w:val="1"/>
      <w:numFmt w:val="upperRoman"/>
      <w:lvlText w:val="I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0515A"/>
    <w:multiLevelType w:val="hybridMultilevel"/>
    <w:tmpl w:val="64DEEFF4"/>
    <w:lvl w:ilvl="0" w:tplc="FC9CB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3319B"/>
    <w:multiLevelType w:val="hybridMultilevel"/>
    <w:tmpl w:val="927E91C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63756"/>
    <w:multiLevelType w:val="multilevel"/>
    <w:tmpl w:val="21203C7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32E77C14"/>
    <w:multiLevelType w:val="hybridMultilevel"/>
    <w:tmpl w:val="4E1CFE92"/>
    <w:lvl w:ilvl="0" w:tplc="FC9CB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B4D8B"/>
    <w:multiLevelType w:val="hybridMultilevel"/>
    <w:tmpl w:val="0F6A9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95EEA"/>
    <w:multiLevelType w:val="hybridMultilevel"/>
    <w:tmpl w:val="10B0AE1C"/>
    <w:lvl w:ilvl="0" w:tplc="2F264420">
      <w:start w:val="1"/>
      <w:numFmt w:val="upperRoman"/>
      <w:lvlText w:val="I%1."/>
      <w:lvlJc w:val="righ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256CB"/>
    <w:multiLevelType w:val="hybridMultilevel"/>
    <w:tmpl w:val="2D4E6E1E"/>
    <w:lvl w:ilvl="0" w:tplc="6D1E7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086"/>
    <w:rsid w:val="001E2691"/>
    <w:rsid w:val="002B19FD"/>
    <w:rsid w:val="00487A35"/>
    <w:rsid w:val="004C6C4C"/>
    <w:rsid w:val="00500BB2"/>
    <w:rsid w:val="00553B73"/>
    <w:rsid w:val="0068165B"/>
    <w:rsid w:val="006935F7"/>
    <w:rsid w:val="006C4312"/>
    <w:rsid w:val="006D10C9"/>
    <w:rsid w:val="008122C0"/>
    <w:rsid w:val="008E73FC"/>
    <w:rsid w:val="00942B05"/>
    <w:rsid w:val="009708D8"/>
    <w:rsid w:val="009A0D87"/>
    <w:rsid w:val="00B44086"/>
    <w:rsid w:val="00B80915"/>
    <w:rsid w:val="00C27EB5"/>
    <w:rsid w:val="00D1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F7"/>
  </w:style>
  <w:style w:type="paragraph" w:styleId="2">
    <w:name w:val="heading 2"/>
    <w:basedOn w:val="a"/>
    <w:link w:val="20"/>
    <w:uiPriority w:val="9"/>
    <w:qFormat/>
    <w:rsid w:val="004C6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2B19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19F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6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68165B"/>
    <w:rPr>
      <w:i/>
      <w:iCs/>
    </w:rPr>
  </w:style>
  <w:style w:type="character" w:styleId="a5">
    <w:name w:val="Strong"/>
    <w:basedOn w:val="a0"/>
    <w:uiPriority w:val="22"/>
    <w:qFormat/>
    <w:rsid w:val="00681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klv</dc:creator>
  <cp:lastModifiedBy>klv</cp:lastModifiedBy>
  <cp:revision>3</cp:revision>
  <cp:lastPrinted>2013-08-02T09:57:00Z</cp:lastPrinted>
  <dcterms:created xsi:type="dcterms:W3CDTF">2013-08-02T10:19:00Z</dcterms:created>
  <dcterms:modified xsi:type="dcterms:W3CDTF">2018-01-18T06:45:00Z</dcterms:modified>
</cp:coreProperties>
</file>